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b w:val="1"/>
          <w:color w:val="1f4e79"/>
          <w:sz w:val="28"/>
          <w:szCs w:val="28"/>
          <w:rtl w:val="0"/>
        </w:rPr>
        <w:t xml:space="preserve">ACCREDITO SERVIZIO DI LEVA: ELENCO DEI DOCUMENTI NECESSARI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di Identità e Tessera Sanitaria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Copia del foglio di congedo illimitato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59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Busta paga recente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ba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after="0" w:line="247.20054545454545" w:lineRule="auto"/>
      <w:ind w:left="560" w:right="6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FEDIMI Federazione Imprese Italia di Rho</w:t>
      <w:br w:type="textWrapping"/>
      <w:t xml:space="preserve"> Sede operativa: Via Vittoria 6, 20017, Rho (MI) Tel. 329-4460579 </w:t>
      <w:br w:type="textWrapping"/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comunale.rho@fedimi.it</w:t>
    </w: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 </w:t>
      <w:br w:type="textWrapping"/>
      <w:t xml:space="preserve">Sito: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https://www.coopmetafora.com/caf-patronato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after="0" w:line="276.0005454545455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404938" cy="403814"/>
          <wp:effectExtent b="0" l="0" r="0" t="0"/>
          <wp:docPr id="179402416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403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253613" cy="381000"/>
          <wp:effectExtent b="0" l="0" r="0" t="0"/>
          <wp:docPr id="17940241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613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D1B4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B6E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B6E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opmetafora.com/caf-patronato" TargetMode="External"/><Relationship Id="rId2" Type="http://schemas.openxmlformats.org/officeDocument/2006/relationships/hyperlink" Target="https://www.coopmetafora.com/caf-patron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vUfJuOcGaKFrF9zORt+iTeuwhg==">CgMxLjA4AHIhMXBpdEplMEk5QWVaZ19aSG5jOVd4VE95R3BIcTRUb21s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2023-12-15T15:28:00Z</dcterms:created>
  <dc:creator>Giuseppe Cavallaro</dc:creator>
</cp:coreProperties>
</file>